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6945AB">
        <w:rPr>
          <w:color w:val="00000A"/>
          <w:szCs w:val="28"/>
          <w:highlight w:val="yellow"/>
        </w:rPr>
        <w:t xml:space="preserve">РПЗ </w:t>
      </w:r>
      <w:r w:rsidRPr="006945AB">
        <w:rPr>
          <w:color w:val="000000"/>
          <w:szCs w:val="28"/>
          <w:highlight w:val="yellow"/>
        </w:rPr>
        <w:t xml:space="preserve">48 страниц, 21 рисунок, 8 </w:t>
      </w:r>
      <w:r w:rsidRPr="006945AB">
        <w:rPr>
          <w:color w:val="00000A"/>
          <w:szCs w:val="28"/>
          <w:highlight w:val="yellow"/>
        </w:rPr>
        <w:t xml:space="preserve">таблиц, </w:t>
      </w:r>
      <w:r w:rsidRPr="006945AB">
        <w:rPr>
          <w:color w:val="000000"/>
          <w:szCs w:val="28"/>
          <w:highlight w:val="yellow"/>
        </w:rPr>
        <w:t xml:space="preserve">13 </w:t>
      </w:r>
      <w:r w:rsidRPr="006945AB">
        <w:rPr>
          <w:color w:val="00000A"/>
          <w:szCs w:val="28"/>
          <w:highlight w:val="yellow"/>
        </w:rPr>
        <w:t>источников, 3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265178" w:rsidRDefault="00784E72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01728" w:history="1">
            <w:r w:rsidR="00265178" w:rsidRPr="00C6555D">
              <w:rPr>
                <w:rStyle w:val="aa"/>
                <w:noProof/>
              </w:rPr>
              <w:t>ВВЕДЕНИЕ</w:t>
            </w:r>
            <w:r w:rsidR="00265178">
              <w:rPr>
                <w:noProof/>
                <w:webHidden/>
              </w:rPr>
              <w:tab/>
            </w:r>
            <w:r w:rsidR="00265178">
              <w:rPr>
                <w:noProof/>
                <w:webHidden/>
              </w:rPr>
              <w:fldChar w:fldCharType="begin"/>
            </w:r>
            <w:r w:rsidR="00265178">
              <w:rPr>
                <w:noProof/>
                <w:webHidden/>
              </w:rPr>
              <w:instrText xml:space="preserve"> PAGEREF _Toc153401728 \h </w:instrText>
            </w:r>
            <w:r w:rsidR="00265178">
              <w:rPr>
                <w:noProof/>
                <w:webHidden/>
              </w:rPr>
            </w:r>
            <w:r w:rsidR="00265178">
              <w:rPr>
                <w:noProof/>
                <w:webHidden/>
              </w:rPr>
              <w:fldChar w:fldCharType="separate"/>
            </w:r>
            <w:r w:rsidR="00265178">
              <w:rPr>
                <w:noProof/>
                <w:webHidden/>
              </w:rPr>
              <w:t>7</w:t>
            </w:r>
            <w:r w:rsidR="00265178"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29" w:history="1">
            <w:r w:rsidRPr="00C6555D">
              <w:rPr>
                <w:rStyle w:val="aa"/>
                <w:noProof/>
              </w:rPr>
              <w:t>1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0" w:history="1">
            <w:r w:rsidRPr="00C6555D">
              <w:rPr>
                <w:rStyle w:val="aa"/>
                <w:noProof/>
              </w:rPr>
              <w:t>1.1 Анализ требований и принцип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1" w:history="1">
            <w:r w:rsidRPr="00C6555D">
              <w:rPr>
                <w:rStyle w:val="aa"/>
                <w:noProof/>
              </w:rPr>
              <w:t>1.2 Проектирование функциональной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2" w:history="1">
            <w:r w:rsidRPr="00C6555D">
              <w:rPr>
                <w:rStyle w:val="aa"/>
                <w:noProof/>
              </w:rPr>
              <w:t xml:space="preserve">1.2.1 Микроконтроллер </w:t>
            </w:r>
            <w:r w:rsidRPr="00C6555D">
              <w:rPr>
                <w:rStyle w:val="aa"/>
                <w:noProof/>
                <w:lang w:val="en-US"/>
              </w:rPr>
              <w:t>STM</w:t>
            </w:r>
            <w:r w:rsidRPr="00C6555D">
              <w:rPr>
                <w:rStyle w:val="aa"/>
                <w:noProof/>
              </w:rPr>
              <w:t>32</w:t>
            </w:r>
            <w:r w:rsidRPr="00C6555D">
              <w:rPr>
                <w:rStyle w:val="aa"/>
                <w:noProof/>
                <w:lang w:val="en-US"/>
              </w:rPr>
              <w:t>F</w:t>
            </w:r>
            <w:r w:rsidRPr="00C6555D">
              <w:rPr>
                <w:rStyle w:val="aa"/>
                <w:noProof/>
              </w:rPr>
              <w:t>103</w:t>
            </w:r>
            <w:r w:rsidRPr="00C6555D">
              <w:rPr>
                <w:rStyle w:val="aa"/>
                <w:noProof/>
                <w:lang w:val="en-US"/>
              </w:rPr>
              <w:t>C</w:t>
            </w:r>
            <w:r w:rsidRPr="00C6555D">
              <w:rPr>
                <w:rStyle w:val="aa"/>
                <w:noProof/>
              </w:rPr>
              <w:t>8</w:t>
            </w:r>
            <w:r w:rsidRPr="00C6555D">
              <w:rPr>
                <w:rStyle w:val="aa"/>
                <w:noProof/>
                <w:lang w:val="en-US"/>
              </w:rPr>
              <w:t>T</w:t>
            </w:r>
            <w:r w:rsidRPr="00C6555D">
              <w:rPr>
                <w:rStyle w:val="aa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3" w:history="1">
            <w:r w:rsidRPr="00C6555D">
              <w:rPr>
                <w:rStyle w:val="aa"/>
                <w:noProof/>
              </w:rPr>
              <w:t>1.2.1.1 Используемые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4" w:history="1">
            <w:r w:rsidRPr="00C6555D">
              <w:rPr>
                <w:rStyle w:val="aa"/>
                <w:noProof/>
              </w:rPr>
              <w:t>1.2.1.2 Распределение портов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5" w:history="1">
            <w:r w:rsidRPr="00C6555D">
              <w:rPr>
                <w:rStyle w:val="aa"/>
                <w:noProof/>
              </w:rPr>
              <w:t>1.2.1.3 Организация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6" w:history="1">
            <w:r w:rsidRPr="00C6555D">
              <w:rPr>
                <w:rStyle w:val="aa"/>
                <w:noProof/>
              </w:rPr>
              <w:t>1.2.2 Прием данных от ПЭВМ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7" w:history="1">
            <w:r w:rsidRPr="00C6555D">
              <w:rPr>
                <w:rStyle w:val="aa"/>
                <w:noProof/>
              </w:rPr>
              <w:t xml:space="preserve">1.2.3 Настройка </w:t>
            </w:r>
            <w:r w:rsidRPr="00C6555D">
              <w:rPr>
                <w:rStyle w:val="aa"/>
                <w:noProof/>
                <w:lang w:val="en-US"/>
              </w:rPr>
              <w:t>U</w:t>
            </w:r>
            <w:r w:rsidRPr="00C6555D">
              <w:rPr>
                <w:rStyle w:val="aa"/>
                <w:noProof/>
              </w:rPr>
              <w:t>S</w:t>
            </w:r>
            <w:r w:rsidRPr="00C6555D">
              <w:rPr>
                <w:rStyle w:val="aa"/>
                <w:noProof/>
                <w:lang w:val="en-US"/>
              </w:rPr>
              <w:t>ART</w:t>
            </w:r>
            <w:r w:rsidRPr="00C6555D">
              <w:rPr>
                <w:rStyle w:val="aa"/>
                <w:noProof/>
              </w:rPr>
              <w:t xml:space="preserve"> для взаимодействия с ПЭВМ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8" w:history="1">
            <w:r w:rsidRPr="00C6555D">
              <w:rPr>
                <w:rStyle w:val="aa"/>
                <w:noProof/>
              </w:rPr>
              <w:t>1.2.4 LCD-дисплей ST7735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39" w:history="1">
            <w:r w:rsidRPr="00C6555D">
              <w:rPr>
                <w:rStyle w:val="aa"/>
                <w:noProof/>
              </w:rPr>
              <w:t>1.2.5 Настройка SPI для взаимодействия с LCD-дисплеем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0" w:history="1">
            <w:r w:rsidRPr="00C6555D">
              <w:rPr>
                <w:rStyle w:val="aa"/>
                <w:noProof/>
              </w:rPr>
              <w:t xml:space="preserve">1.2.6 Настройка </w:t>
            </w:r>
            <w:r w:rsidRPr="00C6555D">
              <w:rPr>
                <w:rStyle w:val="aa"/>
                <w:noProof/>
                <w:lang w:val="en-US"/>
              </w:rPr>
              <w:t>SPI</w:t>
            </w:r>
            <w:r w:rsidRPr="00C6555D">
              <w:rPr>
                <w:rStyle w:val="aa"/>
                <w:noProof/>
              </w:rPr>
              <w:t xml:space="preserve"> для взаимод</w:t>
            </w:r>
            <w:r w:rsidRPr="00C6555D">
              <w:rPr>
                <w:rStyle w:val="aa"/>
                <w:noProof/>
              </w:rPr>
              <w:t>е</w:t>
            </w:r>
            <w:r w:rsidRPr="00C6555D">
              <w:rPr>
                <w:rStyle w:val="aa"/>
                <w:noProof/>
              </w:rPr>
              <w:t xml:space="preserve">йствия с сокетом </w:t>
            </w:r>
            <w:r w:rsidRPr="00C6555D">
              <w:rPr>
                <w:rStyle w:val="aa"/>
                <w:noProof/>
                <w:lang w:val="en-US"/>
              </w:rPr>
              <w:t>SD</w:t>
            </w:r>
            <w:r w:rsidRPr="00C6555D">
              <w:rPr>
                <w:rStyle w:val="aa"/>
                <w:noProof/>
              </w:rPr>
              <w:t>-карты.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1" w:history="1">
            <w:r w:rsidRPr="00C6555D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2" w:history="1">
            <w:r w:rsidRPr="00C6555D">
              <w:rPr>
                <w:rStyle w:val="aa"/>
                <w:noProof/>
              </w:rPr>
              <w:t>1.2.8 Построение функциональной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3" w:history="1">
            <w:r w:rsidRPr="00C6555D">
              <w:rPr>
                <w:rStyle w:val="aa"/>
                <w:noProof/>
              </w:rPr>
              <w:t>1.3 Проектирование принципиальной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4" w:history="1">
            <w:r w:rsidRPr="00C6555D">
              <w:rPr>
                <w:rStyle w:val="aa"/>
                <w:noProof/>
              </w:rPr>
              <w:t>1.3.1 Разъем программатора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5" w:history="1">
            <w:r w:rsidRPr="00C6555D">
              <w:rPr>
                <w:rStyle w:val="aa"/>
                <w:noProof/>
              </w:rPr>
              <w:t>1.3.2 Расчет потребляемой мощности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6" w:history="1">
            <w:r w:rsidRPr="00C6555D">
              <w:rPr>
                <w:rStyle w:val="aa"/>
                <w:noProof/>
              </w:rPr>
              <w:t>1.4 Алгоритмы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7" w:history="1">
            <w:r w:rsidRPr="00C6555D">
              <w:rPr>
                <w:rStyle w:val="aa"/>
                <w:noProof/>
              </w:rPr>
              <w:t>1.4.1 Общее описание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8" w:history="1">
            <w:r w:rsidRPr="00C6555D">
              <w:rPr>
                <w:rStyle w:val="aa"/>
                <w:noProof/>
              </w:rPr>
              <w:t>1.4.2 Детализация и пояснение основных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49" w:history="1">
            <w:r w:rsidRPr="00C6555D">
              <w:rPr>
                <w:rStyle w:val="aa"/>
                <w:noProof/>
              </w:rPr>
              <w:t>2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0" w:history="1">
            <w:r w:rsidRPr="00C6555D">
              <w:rPr>
                <w:rStyle w:val="aa"/>
                <w:noProof/>
              </w:rPr>
              <w:t>2.1 Отладка и 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1" w:history="1">
            <w:r w:rsidRPr="00C6555D">
              <w:rPr>
                <w:rStyle w:val="aa"/>
                <w:noProof/>
              </w:rPr>
              <w:t>2.2 Симуляция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2" w:history="1">
            <w:r w:rsidRPr="00C6555D">
              <w:rPr>
                <w:rStyle w:val="aa"/>
                <w:noProof/>
              </w:rPr>
              <w:t>2.</w:t>
            </w:r>
            <w:r w:rsidRPr="00C6555D">
              <w:rPr>
                <w:rStyle w:val="aa"/>
                <w:noProof/>
                <w:lang w:val="en-US"/>
              </w:rPr>
              <w:t>3</w:t>
            </w:r>
            <w:r w:rsidRPr="00C6555D">
              <w:rPr>
                <w:rStyle w:val="aa"/>
                <w:noProof/>
              </w:rPr>
              <w:t xml:space="preserve"> Способы программирования МК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3" w:history="1">
            <w:r w:rsidRPr="00C6555D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4" w:history="1">
            <w:r w:rsidRPr="00C6555D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5" w:history="1">
            <w:r w:rsidRPr="00C6555D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178" w:rsidRDefault="0026517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01756" w:history="1">
            <w:r w:rsidRPr="00C6555D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784E72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01728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01729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01730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01731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01732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823BBA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01733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01734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01735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01736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Отрицательный вывод C2 для подключения </w:t>
            </w:r>
            <w:r>
              <w:rPr>
                <w:szCs w:val="28"/>
              </w:rPr>
              <w:lastRenderedPageBreak/>
              <w:t>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01737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>USART в STM32 поддерживает передачу данных через одну линию для приема (RX) и одну для передачи (TX). Он также может работать в 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 xml:space="preserve">USART может настраиваться на разные скорости передачи данных (бодрейты), количество бит данных, контроль четности, стоповые биты и </w:t>
      </w:r>
      <w:r w:rsidRPr="00BF7B88">
        <w:lastRenderedPageBreak/>
        <w:t>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30"/>
        <w:gridCol w:w="5341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527953" cy="3240000"/>
                  <wp:effectExtent l="19050" t="0" r="5697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953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Default="00C01BAA" w:rsidP="006C1E84">
      <w:pPr>
        <w:ind w:firstLine="0"/>
        <w:jc w:val="center"/>
        <w:rPr>
          <w:lang w:val="en-US"/>
        </w:rPr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4C3F5D" w:rsidRDefault="006C1E84" w:rsidP="006C1E84">
      <w:r w:rsidRPr="006C1E84"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 xml:space="preserve">бит, включая бит четности, контроль четности отключен, </w:t>
      </w:r>
      <w:r>
        <w:lastRenderedPageBreak/>
        <w:t>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6C1E84" w:rsidRPr="006C1E84" w:rsidRDefault="006C1E84" w:rsidP="006C1E84"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lastRenderedPageBreak/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lastRenderedPageBreak/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 xml:space="preserve"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</w:t>
      </w:r>
      <w:r w:rsidRPr="003A156B">
        <w:lastRenderedPageBreak/>
        <w:t>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3A156B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3A156B" w:rsidRDefault="003A156B" w:rsidP="003A156B">
      <w:pPr>
        <w:ind w:firstLine="0"/>
      </w:pPr>
      <w:r>
        <w:rPr>
          <w:noProof/>
        </w:rPr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 xml:space="preserve"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</w:t>
      </w:r>
      <w:r w:rsidRPr="003A156B">
        <w:lastRenderedPageBreak/>
        <w:t>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IDLE: </w:t>
      </w:r>
      <w:r w:rsidRPr="00395CB7">
        <w:rPr>
          <w:lang w:val="en-US"/>
        </w:rPr>
        <w:t xml:space="preserve">IDLE line detected - </w:t>
      </w:r>
      <w:r w:rsidRPr="003A156B">
        <w:t>линия</w:t>
      </w:r>
      <w:r w:rsidRPr="00395CB7">
        <w:rPr>
          <w:lang w:val="en-US"/>
        </w:rPr>
        <w:t xml:space="preserve"> </w:t>
      </w:r>
      <w:r w:rsidRPr="003A156B">
        <w:t>свободна</w:t>
      </w:r>
      <w:r w:rsidRPr="00395CB7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 xml:space="preserve"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</w:t>
      </w:r>
      <w:r w:rsidRPr="003A156B">
        <w:lastRenderedPageBreak/>
        <w:t>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аппаратно, когда в принятом фрейме обнаружена ошибка чётности (если контроль чётности включён). Если USART_CR1.PEIE==1, то генерируется 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01738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</w:t>
      </w:r>
      <w:r>
        <w:rPr>
          <w:szCs w:val="28"/>
        </w:rPr>
        <w:lastRenderedPageBreak/>
        <w:t xml:space="preserve">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01739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 xml:space="preserve"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</w:t>
      </w:r>
      <w:r w:rsidRPr="000D5D72">
        <w:rPr>
          <w:szCs w:val="28"/>
        </w:rPr>
        <w:lastRenderedPageBreak/>
        <w:t>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 для взаимодействия с дисплеем</w:t>
      </w:r>
    </w:p>
    <w:p w:rsidR="00A30EF3" w:rsidRPr="00A30EF3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2544B8" w:rsidRDefault="002544B8" w:rsidP="002544B8">
      <w:pPr>
        <w:ind w:firstLine="708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</w:t>
      </w:r>
      <w:r w:rsidRPr="007C6B55">
        <w:rPr>
          <w:szCs w:val="28"/>
        </w:rPr>
        <w:lastRenderedPageBreak/>
        <w:t xml:space="preserve">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lastRenderedPageBreak/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зарезервированы;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2544B8" w:rsidRPr="002544B8" w:rsidRDefault="00A30EF3" w:rsidP="002544B8">
      <w:pPr>
        <w:ind w:firstLine="708"/>
        <w:rPr>
          <w:szCs w:val="28"/>
        </w:rPr>
      </w:pPr>
      <w:r>
        <w:rPr>
          <w:szCs w:val="28"/>
        </w:rPr>
        <w:t>Рассмотрим</w:t>
      </w:r>
    </w:p>
    <w:p w:rsidR="00FC10FE" w:rsidRDefault="00FC10FE" w:rsidP="00FC10FE">
      <w:pPr>
        <w:pStyle w:val="3"/>
        <w:ind w:firstLine="709"/>
      </w:pPr>
      <w:bookmarkStart w:id="14" w:name="_Toc153401740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191000" cy="7017385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01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>
        <w:rPr>
          <w:lang w:val="en-US"/>
        </w:rPr>
        <w:t>2</w:t>
      </w:r>
      <w:r w:rsidR="001F2AE1">
        <w:t>0 – Конфигурация SPI2</w:t>
      </w:r>
    </w:p>
    <w:p w:rsidR="001F2AE1" w:rsidRDefault="001F2AE1" w:rsidP="001F2AE1">
      <w:pPr>
        <w:rPr>
          <w:lang w:val="en-US"/>
        </w:rPr>
      </w:pPr>
      <w:r>
        <w:t xml:space="preserve">Таким образом, </w:t>
      </w:r>
      <w:r>
        <w:rPr>
          <w:lang w:val="en-US"/>
        </w:rPr>
        <w:t>SPI</w:t>
      </w:r>
      <w:r w:rsidRPr="001F2AE1">
        <w:t xml:space="preserve">1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Pr="00265178" w:rsidRDefault="00265178" w:rsidP="001F2AE1">
      <w:pPr>
        <w:rPr>
          <w:lang w:val="en-US"/>
        </w:rPr>
      </w:pPr>
      <w:r>
        <w:t xml:space="preserve">Был выбран </w:t>
      </w:r>
    </w:p>
    <w:p w:rsidR="000E770A" w:rsidRDefault="001F2AE1" w:rsidP="000E770A">
      <w:pPr>
        <w:pStyle w:val="3"/>
        <w:ind w:firstLine="709"/>
      </w:pPr>
      <w:bookmarkStart w:id="15" w:name="_heading=h.3dy6vkm" w:colFirst="0" w:colLast="0"/>
      <w:bookmarkStart w:id="16" w:name="_Toc153401741"/>
      <w:bookmarkEnd w:id="15"/>
      <w:r>
        <w:lastRenderedPageBreak/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>
        <w:t>онтроллеры STM32F103</w:t>
      </w:r>
      <w:r w:rsidRPr="00776C8C">
        <w:t>xx имеют в своём составе множество таймеров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776C8C" w:rsidP="00776C8C">
      <w:r>
        <w:t>В данной системе используется только один из каналов одного таймера</w:t>
      </w:r>
      <w:r w:rsidR="004A013C">
        <w:t xml:space="preserve"> общего назначения</w:t>
      </w:r>
      <w:r>
        <w:t xml:space="preserve">. </w:t>
      </w:r>
      <w:proofErr w:type="gramStart"/>
      <w:r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>
        <w:t xml:space="preserve"> Используется первый канал второго таймера. Его конфигу</w:t>
      </w:r>
      <w:r w:rsidR="00C01BAA">
        <w:t xml:space="preserve">рация представлена на рисунке </w:t>
      </w:r>
      <w:r w:rsidR="00C01BAA" w:rsidRPr="001E7BF0">
        <w:t>21</w:t>
      </w:r>
      <w:r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Pr="00C01BAA">
        <w:t>21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776C8C" w:rsidRDefault="00776C8C" w:rsidP="00776C8C"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C01BAA" w:rsidRPr="00C01BAA">
        <w:t>22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>
        <w:rPr>
          <w:lang w:val="en-US"/>
        </w:rPr>
        <w:t>22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C01BAA" w:rsidRPr="001E7BF0">
        <w:t>23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C01BAA">
        <w:rPr>
          <w:lang w:val="en-US"/>
        </w:rPr>
        <w:t xml:space="preserve"> 23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C01BAA">
        <w:rPr>
          <w:lang w:val="en-US"/>
        </w:rPr>
        <w:t xml:space="preserve"> 24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C01BAA">
        <w:rPr>
          <w:lang w:val="en-US"/>
        </w:rPr>
        <w:t xml:space="preserve"> 24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C01BAA" w:rsidRPr="00C01BAA">
        <w:t xml:space="preserve"> представлен на рисунке 25.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Default="00C01BAA" w:rsidP="00AA7EC3">
      <w:pPr>
        <w:ind w:firstLine="0"/>
        <w:jc w:val="center"/>
        <w:rPr>
          <w:lang w:val="en-US"/>
        </w:rPr>
      </w:pPr>
      <w:r>
        <w:t>Рисунок 25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01742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265178">
        <w:rPr>
          <w:szCs w:val="28"/>
        </w:rPr>
        <w:t>26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265178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37" name="Рисунок 36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C01BAA" w:rsidP="000E770A">
      <w:pPr>
        <w:ind w:firstLine="0"/>
        <w:jc w:val="center"/>
      </w:pPr>
      <w:r>
        <w:t>Рисунок 26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01743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01744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01745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C01BAA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265178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2" name="Рисунок 1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C01BAA" w:rsidP="00AE530B">
      <w:pPr>
        <w:ind w:firstLine="0"/>
        <w:jc w:val="center"/>
      </w:pPr>
      <w:r>
        <w:t>Рисунок 27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01746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01747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C01BAA">
        <w:rPr>
          <w:szCs w:val="28"/>
        </w:rPr>
        <w:t>ритма представлена на рисунке 28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C01BAA">
        <w:t>8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01748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C01BAA">
        <w:t>нкций представлена на рисунке 29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C01BAA" w:rsidP="00170AE1">
      <w:pPr>
        <w:ind w:firstLine="0"/>
        <w:jc w:val="center"/>
      </w:pPr>
      <w:r>
        <w:t>Рисунок 29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C01BAA">
        <w:rPr>
          <w:szCs w:val="28"/>
        </w:rPr>
        <w:t xml:space="preserve"> работы прерываний на рисунке 30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C01BAA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30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C01BAA">
        <w:t xml:space="preserve"> представлена на рисунке 31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C01BAA" w:rsidP="00170AE1">
      <w:pPr>
        <w:ind w:firstLine="0"/>
        <w:jc w:val="center"/>
      </w:pPr>
      <w:r>
        <w:t>Рисунок 31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01749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01750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proofErr w:type="gramStart"/>
      <w:r w:rsidR="00DE1EF8">
        <w:rPr>
          <w:szCs w:val="28"/>
        </w:rPr>
        <w:t>М(</w:t>
      </w:r>
      <w:proofErr w:type="gramEnd"/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01751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981FA9">
        <w:rPr>
          <w:szCs w:val="28"/>
        </w:rPr>
        <w:t>стоянии изображена на рисунке 32.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C01BAA" w:rsidP="00210935">
      <w:pPr>
        <w:spacing w:after="240"/>
        <w:ind w:firstLine="0"/>
        <w:jc w:val="center"/>
      </w:pPr>
      <w:r>
        <w:t>Рисунок 32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контрольной суммы – показано на рисунке 33.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981FA9" w:rsidP="00210935">
      <w:pPr>
        <w:ind w:firstLine="0"/>
        <w:jc w:val="center"/>
      </w:pPr>
      <w:r>
        <w:t>Рисунок 33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981FA9">
        <w:rPr>
          <w:szCs w:val="28"/>
        </w:rPr>
        <w:t>ользования показан на рисунке 34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981FA9">
      <w:pPr>
        <w:jc w:val="center"/>
      </w:pPr>
      <w:r>
        <w:t>Рисунок 34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981FA9">
        <w:t>ал. Это отображено на рисунке 35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981FA9" w:rsidP="009515BD">
      <w:pPr>
        <w:ind w:firstLine="0"/>
        <w:jc w:val="center"/>
      </w:pPr>
      <w:r>
        <w:t>Рисунок 35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981FA9">
        <w:t>я звуковой сигнал. На рисунке 36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9515BD" w:rsidRDefault="00981FA9" w:rsidP="009515BD">
      <w:pPr>
        <w:ind w:firstLine="0"/>
        <w:jc w:val="center"/>
      </w:pPr>
      <w:r>
        <w:t>Рисунок 36</w:t>
      </w:r>
      <w:r w:rsidR="009515BD">
        <w:t xml:space="preserve"> – Вывод отчета и звукового сигнала</w:t>
      </w:r>
    </w:p>
    <w:p w:rsidR="00F543B8" w:rsidRDefault="000509A7" w:rsidP="001D7B61">
      <w:pPr>
        <w:pStyle w:val="2"/>
        <w:ind w:firstLine="709"/>
      </w:pPr>
      <w:r>
        <w:lastRenderedPageBreak/>
        <w:tab/>
      </w:r>
      <w:bookmarkStart w:id="28" w:name="_heading=h.3rdcrjn" w:colFirst="0" w:colLast="0"/>
      <w:bookmarkStart w:id="29" w:name="_Toc153401752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01753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01754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47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48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49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0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1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2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01755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823BBA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23BB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823BBA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01756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Н</w:t>
      </w:r>
      <w:r w:rsidR="00265178">
        <w:rPr>
          <w:szCs w:val="28"/>
        </w:rPr>
        <w:t>а 1 листе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3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B2ECB" w:rsidRDefault="00FB2ECB" w:rsidP="00F543B8">
      <w:r>
        <w:separator/>
      </w:r>
    </w:p>
  </w:endnote>
  <w:endnote w:type="continuationSeparator" w:id="0">
    <w:p w:rsidR="00FB2ECB" w:rsidRDefault="00FB2ECB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23BBA" w:rsidRDefault="00823B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65178">
      <w:rPr>
        <w:noProof/>
        <w:color w:val="000000"/>
      </w:rPr>
      <w:t>61</w:t>
    </w:r>
    <w:r>
      <w:rPr>
        <w:color w:val="000000"/>
      </w:rPr>
      <w:fldChar w:fldCharType="end"/>
    </w:r>
  </w:p>
  <w:p w:rsidR="00823BBA" w:rsidRDefault="00823B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B2ECB" w:rsidRDefault="00FB2ECB" w:rsidP="00F543B8">
      <w:r>
        <w:separator/>
      </w:r>
    </w:p>
  </w:footnote>
  <w:footnote w:type="continuationSeparator" w:id="0">
    <w:p w:rsidR="00FB2ECB" w:rsidRDefault="00FB2ECB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60C58"/>
    <w:rsid w:val="00083ABD"/>
    <w:rsid w:val="00093F99"/>
    <w:rsid w:val="000E5FCC"/>
    <w:rsid w:val="000E770A"/>
    <w:rsid w:val="00146624"/>
    <w:rsid w:val="0014716C"/>
    <w:rsid w:val="00155AD8"/>
    <w:rsid w:val="0016397F"/>
    <w:rsid w:val="00170AE1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E1FDE"/>
    <w:rsid w:val="002F0F9C"/>
    <w:rsid w:val="002F7C8B"/>
    <w:rsid w:val="00307908"/>
    <w:rsid w:val="00316B7B"/>
    <w:rsid w:val="00334148"/>
    <w:rsid w:val="00346E59"/>
    <w:rsid w:val="00384E15"/>
    <w:rsid w:val="00395CB7"/>
    <w:rsid w:val="003A156B"/>
    <w:rsid w:val="003A7FAE"/>
    <w:rsid w:val="003B6D92"/>
    <w:rsid w:val="003D4BA3"/>
    <w:rsid w:val="003F08B9"/>
    <w:rsid w:val="003F4599"/>
    <w:rsid w:val="00433A58"/>
    <w:rsid w:val="004352F2"/>
    <w:rsid w:val="004763F2"/>
    <w:rsid w:val="0049254A"/>
    <w:rsid w:val="004A013C"/>
    <w:rsid w:val="004A0A48"/>
    <w:rsid w:val="004A41BD"/>
    <w:rsid w:val="004B04D8"/>
    <w:rsid w:val="004C0B02"/>
    <w:rsid w:val="004C3F5D"/>
    <w:rsid w:val="004D51DE"/>
    <w:rsid w:val="005558E0"/>
    <w:rsid w:val="005A1C76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C1E84"/>
    <w:rsid w:val="006C36D2"/>
    <w:rsid w:val="006D5EE1"/>
    <w:rsid w:val="006D7E85"/>
    <w:rsid w:val="006E48D5"/>
    <w:rsid w:val="00702ED4"/>
    <w:rsid w:val="00720D7C"/>
    <w:rsid w:val="00731B47"/>
    <w:rsid w:val="007601E1"/>
    <w:rsid w:val="00776C8C"/>
    <w:rsid w:val="00784E72"/>
    <w:rsid w:val="00787E64"/>
    <w:rsid w:val="00795980"/>
    <w:rsid w:val="007B1755"/>
    <w:rsid w:val="007B4AFB"/>
    <w:rsid w:val="007E2135"/>
    <w:rsid w:val="007F7460"/>
    <w:rsid w:val="008110A0"/>
    <w:rsid w:val="00823BBA"/>
    <w:rsid w:val="00832DE4"/>
    <w:rsid w:val="008442E1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F12A9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332E"/>
    <w:rsid w:val="00E6437A"/>
    <w:rsid w:val="00E729C7"/>
    <w:rsid w:val="00E818E8"/>
    <w:rsid w:val="00EA1438"/>
    <w:rsid w:val="00EB1FA5"/>
    <w:rsid w:val="00EB3CD0"/>
    <w:rsid w:val="00EC3BE8"/>
    <w:rsid w:val="00ED3A47"/>
    <w:rsid w:val="00F3350A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0" Type="http://schemas.openxmlformats.org/officeDocument/2006/relationships/hyperlink" Target="http://www.r-5.org/files/books/computers/languages/c/kr/Brian_Kernighan_Dennis_Ritchie-The_C_Programming_Language-RU.pdf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displayfuture.com/Display/datasheet/controller/ST7735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botland.store/index.php?controller=attachment&amp;id_attachment=393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alldatasheet.com/datasheet-pdf/pdf/73745/MAXIM/MAX7219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portal.tpu.ru/SHARED/t/TORGAEV/academic/Tab4/Posobie3.pdf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9D79D14-1DF5-45D7-8DDC-EEF2F970D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1703</TotalTime>
  <Pages>111</Pages>
  <Words>20937</Words>
  <Characters>119345</Characters>
  <Application>Microsoft Office Word</Application>
  <DocSecurity>0</DocSecurity>
  <Lines>994</Lines>
  <Paragraphs>280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36</cp:revision>
  <dcterms:created xsi:type="dcterms:W3CDTF">2021-10-12T15:26:00Z</dcterms:created>
  <dcterms:modified xsi:type="dcterms:W3CDTF">2023-12-13T20:20:00Z</dcterms:modified>
</cp:coreProperties>
</file>